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5868"/>
        <w:gridCol w:w="2988"/>
      </w:tblGrid>
      <w:tr w:rsidR="009C48E3" w:rsidRPr="00AC285D" w:rsidTr="006149F4">
        <w:trPr>
          <w:cantSplit/>
        </w:trPr>
        <w:tc>
          <w:tcPr>
            <w:tcW w:w="8856" w:type="dxa"/>
            <w:gridSpan w:val="2"/>
          </w:tcPr>
          <w:p w:rsidR="009C48E3" w:rsidRPr="00AC285D" w:rsidRDefault="009C48E3" w:rsidP="006149F4">
            <w:pPr>
              <w:rPr>
                <w:rFonts w:ascii="Book Antiqua" w:hAnsi="Book Antiqua"/>
                <w:sz w:val="22"/>
                <w:szCs w:val="22"/>
              </w:rPr>
            </w:pPr>
            <w:r w:rsidRPr="00AC285D">
              <w:rPr>
                <w:rFonts w:ascii="Book Antiqua" w:hAnsi="Book Antiqua"/>
                <w:sz w:val="22"/>
                <w:szCs w:val="22"/>
              </w:rPr>
              <w:t>SUPREME COURT OF THE STATE OF NEW YORK</w:t>
            </w:r>
          </w:p>
          <w:p w:rsidR="009C48E3" w:rsidRPr="00AC285D" w:rsidRDefault="009C48E3" w:rsidP="006149F4">
            <w:pPr>
              <w:rPr>
                <w:rFonts w:ascii="Book Antiqua" w:hAnsi="Book Antiqua"/>
                <w:sz w:val="22"/>
                <w:szCs w:val="22"/>
              </w:rPr>
            </w:pPr>
            <w:r w:rsidRPr="00AC285D">
              <w:rPr>
                <w:rFonts w:ascii="Book Antiqua" w:hAnsi="Book Antiqua"/>
                <w:sz w:val="22"/>
                <w:szCs w:val="22"/>
              </w:rPr>
              <w:t>COUNTY OF KINGS</w:t>
            </w:r>
          </w:p>
        </w:tc>
      </w:tr>
      <w:tr w:rsidR="009C48E3" w:rsidRPr="00AC285D" w:rsidTr="006149F4">
        <w:trPr>
          <w:cantSplit/>
        </w:trPr>
        <w:tc>
          <w:tcPr>
            <w:tcW w:w="5868" w:type="dxa"/>
          </w:tcPr>
          <w:p w:rsidR="009C48E3" w:rsidRPr="00AC285D" w:rsidRDefault="009C48E3" w:rsidP="006149F4">
            <w:pPr>
              <w:rPr>
                <w:rFonts w:ascii="Book Antiqua" w:hAnsi="Book Antiqua"/>
                <w:sz w:val="22"/>
                <w:szCs w:val="22"/>
              </w:rPr>
            </w:pPr>
            <w:r w:rsidRPr="00AC285D">
              <w:rPr>
                <w:rFonts w:ascii="Book Antiqua" w:hAnsi="Book Antiqua"/>
                <w:sz w:val="22"/>
                <w:szCs w:val="22"/>
              </w:rPr>
              <w:t>-------------------------------------------------------------------------x</w:t>
            </w:r>
          </w:p>
          <w:p w:rsidR="009C48E3" w:rsidRPr="00AC285D" w:rsidRDefault="009C48E3" w:rsidP="006149F4">
            <w:pPr>
              <w:pStyle w:val="BodyText"/>
              <w:spacing w:line="240" w:lineRule="auto"/>
              <w:jc w:val="left"/>
              <w:rPr>
                <w:rFonts w:ascii="Book Antiqua" w:hAnsi="Book Antiqua"/>
                <w:sz w:val="22"/>
                <w:szCs w:val="22"/>
              </w:rPr>
            </w:pPr>
            <w:r w:rsidRPr="00AC285D">
              <w:rPr>
                <w:rFonts w:ascii="Book Antiqua" w:hAnsi="Book Antiqua"/>
                <w:sz w:val="22"/>
                <w:szCs w:val="22"/>
              </w:rPr>
              <w:t xml:space="preserve">RUBEN SAFIR, </w:t>
            </w:r>
          </w:p>
          <w:p w:rsidR="009C48E3" w:rsidRPr="00AC285D" w:rsidRDefault="009C48E3" w:rsidP="006149F4">
            <w:pPr>
              <w:pStyle w:val="BodyText"/>
              <w:spacing w:line="240" w:lineRule="auto"/>
              <w:rPr>
                <w:rFonts w:ascii="Book Antiqua" w:hAnsi="Book Antiqua"/>
                <w:sz w:val="22"/>
                <w:szCs w:val="22"/>
              </w:rPr>
            </w:pPr>
            <w:r w:rsidRPr="00AC285D">
              <w:rPr>
                <w:rFonts w:ascii="Book Antiqua" w:hAnsi="Book Antiqua"/>
                <w:sz w:val="22"/>
                <w:szCs w:val="22"/>
              </w:rPr>
              <w:t xml:space="preserve">Plaintiff, </w:t>
            </w:r>
          </w:p>
          <w:p w:rsidR="009C48E3" w:rsidRPr="00AC285D" w:rsidRDefault="009C48E3" w:rsidP="006149F4">
            <w:pPr>
              <w:pStyle w:val="BodyText"/>
              <w:spacing w:line="240" w:lineRule="auto"/>
              <w:jc w:val="center"/>
              <w:rPr>
                <w:rFonts w:ascii="Book Antiqua" w:hAnsi="Book Antiqua"/>
                <w:sz w:val="22"/>
                <w:szCs w:val="22"/>
              </w:rPr>
            </w:pPr>
          </w:p>
          <w:p w:rsidR="009C48E3" w:rsidRPr="00AC285D" w:rsidRDefault="009C48E3" w:rsidP="006149F4">
            <w:pPr>
              <w:pStyle w:val="BodyText"/>
              <w:spacing w:line="240" w:lineRule="auto"/>
              <w:jc w:val="center"/>
              <w:rPr>
                <w:rFonts w:ascii="Book Antiqua" w:hAnsi="Book Antiqua"/>
                <w:sz w:val="22"/>
                <w:szCs w:val="22"/>
              </w:rPr>
            </w:pPr>
            <w:r w:rsidRPr="00AC285D">
              <w:rPr>
                <w:rFonts w:ascii="Book Antiqua" w:hAnsi="Book Antiqua"/>
                <w:sz w:val="22"/>
                <w:szCs w:val="22"/>
              </w:rPr>
              <w:t xml:space="preserve">-against-  </w:t>
            </w:r>
          </w:p>
          <w:p w:rsidR="009C48E3" w:rsidRPr="00AC285D" w:rsidRDefault="009C48E3" w:rsidP="006149F4">
            <w:pPr>
              <w:pStyle w:val="BodyText"/>
              <w:spacing w:line="240" w:lineRule="auto"/>
              <w:jc w:val="center"/>
              <w:rPr>
                <w:rFonts w:ascii="Book Antiqua" w:hAnsi="Book Antiqua"/>
                <w:sz w:val="22"/>
                <w:szCs w:val="22"/>
              </w:rPr>
            </w:pPr>
          </w:p>
          <w:p w:rsidR="009C48E3" w:rsidRPr="00AC285D" w:rsidRDefault="009C48E3" w:rsidP="006149F4">
            <w:pPr>
              <w:jc w:val="both"/>
              <w:rPr>
                <w:rFonts w:ascii="Book Antiqua" w:hAnsi="Book Antiqua"/>
                <w:sz w:val="22"/>
                <w:szCs w:val="22"/>
              </w:rPr>
            </w:pPr>
            <w:r w:rsidRPr="00AC285D">
              <w:rPr>
                <w:rFonts w:ascii="Book Antiqua" w:hAnsi="Book Antiqua"/>
                <w:sz w:val="22"/>
                <w:szCs w:val="22"/>
              </w:rPr>
              <w:t xml:space="preserve">ROBERT JUDE WARD and LAUREN COHEN-WARD,   </w:t>
            </w:r>
          </w:p>
          <w:p w:rsidR="009C48E3" w:rsidRPr="00AC285D" w:rsidRDefault="009C48E3" w:rsidP="006149F4">
            <w:pPr>
              <w:rPr>
                <w:rFonts w:ascii="Book Antiqua" w:hAnsi="Book Antiqua"/>
                <w:sz w:val="22"/>
                <w:szCs w:val="22"/>
              </w:rPr>
            </w:pPr>
          </w:p>
          <w:p w:rsidR="009C48E3" w:rsidRPr="00AC285D" w:rsidRDefault="009C48E3" w:rsidP="006149F4">
            <w:pPr>
              <w:pStyle w:val="BodyText"/>
              <w:spacing w:line="240" w:lineRule="auto"/>
              <w:rPr>
                <w:rFonts w:ascii="Book Antiqua" w:hAnsi="Book Antiqua"/>
                <w:sz w:val="22"/>
                <w:szCs w:val="22"/>
              </w:rPr>
            </w:pPr>
            <w:r w:rsidRPr="00AC285D">
              <w:rPr>
                <w:rFonts w:ascii="Book Antiqua" w:hAnsi="Book Antiqua"/>
                <w:sz w:val="22"/>
                <w:szCs w:val="22"/>
              </w:rPr>
              <w:t>Defendant.</w:t>
            </w:r>
          </w:p>
          <w:p w:rsidR="009C48E3" w:rsidRPr="00AC285D" w:rsidRDefault="009C48E3" w:rsidP="006149F4">
            <w:pPr>
              <w:rPr>
                <w:rFonts w:ascii="Book Antiqua" w:hAnsi="Book Antiqua"/>
                <w:sz w:val="22"/>
                <w:szCs w:val="22"/>
              </w:rPr>
            </w:pPr>
            <w:r w:rsidRPr="00AC285D">
              <w:rPr>
                <w:rFonts w:ascii="Book Antiqua" w:hAnsi="Book Antiqua"/>
                <w:sz w:val="22"/>
                <w:szCs w:val="22"/>
              </w:rPr>
              <w:t>-------------------------------------------------------------------------x</w:t>
            </w:r>
          </w:p>
        </w:tc>
        <w:tc>
          <w:tcPr>
            <w:tcW w:w="2988" w:type="dxa"/>
          </w:tcPr>
          <w:p w:rsidR="009C48E3" w:rsidRPr="00AC285D" w:rsidRDefault="009C48E3" w:rsidP="006149F4">
            <w:pPr>
              <w:pStyle w:val="SingleSpacing"/>
              <w:rPr>
                <w:rFonts w:ascii="Book Antiqua" w:hAnsi="Book Antiqua"/>
                <w:sz w:val="22"/>
                <w:szCs w:val="22"/>
              </w:rPr>
            </w:pPr>
          </w:p>
          <w:p w:rsidR="009C48E3" w:rsidRPr="00AC285D" w:rsidRDefault="009C48E3" w:rsidP="006149F4">
            <w:pPr>
              <w:pStyle w:val="SingleSpacing"/>
              <w:rPr>
                <w:rFonts w:ascii="Book Antiqua" w:hAnsi="Book Antiqua"/>
                <w:sz w:val="22"/>
                <w:szCs w:val="22"/>
              </w:rPr>
            </w:pPr>
          </w:p>
          <w:p w:rsidR="009C48E3" w:rsidRPr="00AC285D" w:rsidRDefault="009C48E3" w:rsidP="006149F4">
            <w:pPr>
              <w:pStyle w:val="BodyText"/>
              <w:spacing w:line="240" w:lineRule="auto"/>
              <w:jc w:val="left"/>
              <w:rPr>
                <w:rFonts w:ascii="Book Antiqua" w:hAnsi="Book Antiqua"/>
                <w:sz w:val="22"/>
                <w:szCs w:val="22"/>
              </w:rPr>
            </w:pPr>
            <w:r w:rsidRPr="00AC285D">
              <w:rPr>
                <w:rFonts w:ascii="Book Antiqua" w:hAnsi="Book Antiqua"/>
                <w:sz w:val="22"/>
                <w:szCs w:val="22"/>
              </w:rPr>
              <w:t>Index No. 3452/13</w:t>
            </w:r>
          </w:p>
          <w:p w:rsidR="009C48E3" w:rsidRPr="00AC285D" w:rsidRDefault="009C48E3" w:rsidP="006149F4">
            <w:pPr>
              <w:pStyle w:val="BodyText"/>
              <w:spacing w:line="240" w:lineRule="auto"/>
              <w:jc w:val="left"/>
              <w:rPr>
                <w:rFonts w:ascii="Book Antiqua" w:hAnsi="Book Antiqua"/>
                <w:sz w:val="22"/>
                <w:szCs w:val="22"/>
              </w:rPr>
            </w:pPr>
          </w:p>
          <w:p w:rsidR="009C48E3" w:rsidRPr="00AC285D" w:rsidRDefault="009C48E3" w:rsidP="009C48E3">
            <w:pPr>
              <w:pStyle w:val="BodyText"/>
              <w:spacing w:line="240" w:lineRule="auto"/>
              <w:jc w:val="left"/>
              <w:rPr>
                <w:rFonts w:ascii="Book Antiqua" w:hAnsi="Book Antiqua"/>
                <w:sz w:val="22"/>
                <w:szCs w:val="22"/>
              </w:rPr>
            </w:pPr>
            <w:r w:rsidRPr="00AC285D">
              <w:rPr>
                <w:rFonts w:ascii="Book Antiqua" w:hAnsi="Book Antiqua"/>
                <w:sz w:val="22"/>
                <w:szCs w:val="22"/>
              </w:rPr>
              <w:t xml:space="preserve"> </w:t>
            </w:r>
          </w:p>
          <w:p w:rsidR="009C48E3" w:rsidRPr="00AC285D" w:rsidRDefault="007C0837" w:rsidP="006149F4">
            <w:pPr>
              <w:jc w:val="center"/>
              <w:rPr>
                <w:rFonts w:ascii="Book Antiqua" w:hAnsi="Book Antiqua"/>
                <w:b/>
                <w:sz w:val="22"/>
                <w:szCs w:val="22"/>
                <w:u w:val="single"/>
              </w:rPr>
            </w:pPr>
            <w:r>
              <w:rPr>
                <w:rFonts w:ascii="Book Antiqua" w:hAnsi="Book Antiqua"/>
                <w:b/>
                <w:sz w:val="22"/>
                <w:szCs w:val="22"/>
                <w:u w:val="single"/>
              </w:rPr>
              <w:t xml:space="preserve">AFFIRMATION </w:t>
            </w:r>
          </w:p>
          <w:p w:rsidR="009C48E3" w:rsidRPr="00AC285D" w:rsidRDefault="009C48E3" w:rsidP="006149F4">
            <w:pPr>
              <w:jc w:val="center"/>
              <w:rPr>
                <w:rFonts w:ascii="Book Antiqua" w:hAnsi="Book Antiqua"/>
                <w:b/>
                <w:sz w:val="22"/>
                <w:szCs w:val="22"/>
                <w:u w:val="single"/>
              </w:rPr>
            </w:pPr>
            <w:r w:rsidRPr="00AC285D">
              <w:rPr>
                <w:rFonts w:ascii="Book Antiqua" w:hAnsi="Book Antiqua"/>
                <w:b/>
                <w:sz w:val="22"/>
                <w:szCs w:val="22"/>
                <w:u w:val="single"/>
              </w:rPr>
              <w:t>OF PLAINTIFF</w:t>
            </w:r>
          </w:p>
        </w:tc>
      </w:tr>
    </w:tbl>
    <w:p w:rsidR="0001211B" w:rsidRPr="00AC285D" w:rsidRDefault="009C48E3">
      <w:pPr>
        <w:rPr>
          <w:rFonts w:ascii="Book Antiqua" w:hAnsi="Book Antiqua"/>
          <w:sz w:val="22"/>
          <w:szCs w:val="22"/>
        </w:rPr>
      </w:pPr>
      <w:r w:rsidRPr="00AC285D">
        <w:rPr>
          <w:rFonts w:ascii="Book Antiqua" w:hAnsi="Book Antiqua"/>
          <w:sz w:val="22"/>
          <w:szCs w:val="22"/>
        </w:rPr>
        <w:t>RUBEN SAFIR, for religious reasons, hereby affirms under the penalty of perjury:</w:t>
      </w:r>
    </w:p>
    <w:p w:rsidR="009C48E3" w:rsidRPr="00AC285D" w:rsidRDefault="009C48E3">
      <w:pPr>
        <w:rPr>
          <w:rFonts w:ascii="Book Antiqua" w:hAnsi="Book Antiqua"/>
          <w:sz w:val="22"/>
          <w:szCs w:val="22"/>
        </w:rPr>
      </w:pPr>
    </w:p>
    <w:p w:rsidR="009C48E3" w:rsidRPr="00AC285D" w:rsidRDefault="009C48E3" w:rsidP="007C0837">
      <w:pPr>
        <w:pStyle w:val="ListParagraph"/>
        <w:widowControl w:val="0"/>
        <w:numPr>
          <w:ilvl w:val="0"/>
          <w:numId w:val="1"/>
        </w:numPr>
        <w:spacing w:line="480" w:lineRule="auto"/>
        <w:ind w:left="0" w:firstLine="0"/>
        <w:rPr>
          <w:rFonts w:ascii="Book Antiqua" w:hAnsi="Book Antiqua"/>
          <w:sz w:val="22"/>
          <w:szCs w:val="22"/>
        </w:rPr>
      </w:pPr>
      <w:r w:rsidRPr="00AC285D">
        <w:rPr>
          <w:rFonts w:ascii="Book Antiqua" w:hAnsi="Book Antiqua"/>
          <w:sz w:val="22"/>
          <w:szCs w:val="22"/>
        </w:rPr>
        <w:t xml:space="preserve">I am the plaintiff in this matter. I make this affirmation for religious reasons under the </w:t>
      </w:r>
      <w:r w:rsidR="007C0837" w:rsidRPr="00AC285D">
        <w:rPr>
          <w:rFonts w:ascii="Book Antiqua" w:hAnsi="Book Antiqua"/>
          <w:sz w:val="22"/>
          <w:szCs w:val="22"/>
        </w:rPr>
        <w:t>penalty</w:t>
      </w:r>
      <w:r w:rsidRPr="00AC285D">
        <w:rPr>
          <w:rFonts w:ascii="Book Antiqua" w:hAnsi="Book Antiqua"/>
          <w:sz w:val="22"/>
          <w:szCs w:val="22"/>
        </w:rPr>
        <w:t xml:space="preserve"> of perjury.  With this </w:t>
      </w:r>
      <w:r w:rsidR="007C0837" w:rsidRPr="00AC285D">
        <w:rPr>
          <w:rFonts w:ascii="Book Antiqua" w:hAnsi="Book Antiqua"/>
          <w:sz w:val="22"/>
          <w:szCs w:val="22"/>
        </w:rPr>
        <w:t>affirmation,</w:t>
      </w:r>
      <w:r w:rsidRPr="00AC285D">
        <w:rPr>
          <w:rFonts w:ascii="Book Antiqua" w:hAnsi="Book Antiqua"/>
          <w:sz w:val="22"/>
          <w:szCs w:val="22"/>
        </w:rPr>
        <w:t xml:space="preserve"> I ask that the court grant me summary judgment in this matter and set it down for a trial on </w:t>
      </w:r>
      <w:r w:rsidR="007C0837">
        <w:rPr>
          <w:rFonts w:ascii="Book Antiqua" w:hAnsi="Book Antiqua"/>
          <w:sz w:val="22"/>
          <w:szCs w:val="22"/>
        </w:rPr>
        <w:t>damages only</w:t>
      </w:r>
      <w:r w:rsidRPr="00AC285D">
        <w:rPr>
          <w:rFonts w:ascii="Book Antiqua" w:hAnsi="Book Antiqua"/>
          <w:sz w:val="22"/>
          <w:szCs w:val="22"/>
        </w:rPr>
        <w:t xml:space="preserve">. </w:t>
      </w:r>
    </w:p>
    <w:p w:rsidR="009C48E3" w:rsidRDefault="009C48E3" w:rsidP="007C0837">
      <w:pPr>
        <w:pStyle w:val="ListParagraph"/>
        <w:widowControl w:val="0"/>
        <w:numPr>
          <w:ilvl w:val="0"/>
          <w:numId w:val="1"/>
        </w:numPr>
        <w:spacing w:line="480" w:lineRule="auto"/>
        <w:ind w:left="0" w:firstLine="0"/>
        <w:rPr>
          <w:rFonts w:ascii="Book Antiqua" w:hAnsi="Book Antiqua"/>
          <w:sz w:val="22"/>
          <w:szCs w:val="22"/>
        </w:rPr>
      </w:pPr>
      <w:r w:rsidRPr="00AC285D">
        <w:rPr>
          <w:rFonts w:ascii="Book Antiqua" w:hAnsi="Book Antiqua"/>
          <w:sz w:val="22"/>
          <w:szCs w:val="22"/>
        </w:rPr>
        <w:t xml:space="preserve">As I </w:t>
      </w:r>
      <w:r w:rsidR="007C0837" w:rsidRPr="00AC285D">
        <w:rPr>
          <w:rFonts w:ascii="Book Antiqua" w:hAnsi="Book Antiqua"/>
          <w:sz w:val="22"/>
          <w:szCs w:val="22"/>
        </w:rPr>
        <w:t>testified</w:t>
      </w:r>
      <w:r w:rsidRPr="00AC285D">
        <w:rPr>
          <w:rFonts w:ascii="Book Antiqua" w:hAnsi="Book Antiqua"/>
          <w:sz w:val="22"/>
          <w:szCs w:val="22"/>
        </w:rPr>
        <w:t xml:space="preserve"> to in my deposition of April 7, 2014, on the day of the accident at issue </w:t>
      </w:r>
      <w:r w:rsidR="007C0837" w:rsidRPr="00AC285D">
        <w:rPr>
          <w:rFonts w:ascii="Book Antiqua" w:hAnsi="Book Antiqua"/>
          <w:sz w:val="22"/>
          <w:szCs w:val="22"/>
        </w:rPr>
        <w:t>herein,</w:t>
      </w:r>
      <w:r w:rsidRPr="00AC285D">
        <w:rPr>
          <w:rFonts w:ascii="Book Antiqua" w:hAnsi="Book Antiqua"/>
          <w:sz w:val="22"/>
          <w:szCs w:val="22"/>
        </w:rPr>
        <w:t xml:space="preserve"> I lived at 1163 E. 15</w:t>
      </w:r>
      <w:r w:rsidRPr="00AC285D">
        <w:rPr>
          <w:rFonts w:ascii="Book Antiqua" w:hAnsi="Book Antiqua"/>
          <w:sz w:val="22"/>
          <w:szCs w:val="22"/>
          <w:vertAlign w:val="superscript"/>
        </w:rPr>
        <w:t>th</w:t>
      </w:r>
      <w:r w:rsidRPr="00AC285D">
        <w:rPr>
          <w:rFonts w:ascii="Book Antiqua" w:hAnsi="Book Antiqua"/>
          <w:sz w:val="22"/>
          <w:szCs w:val="22"/>
        </w:rPr>
        <w:t xml:space="preserve"> St., a </w:t>
      </w:r>
      <w:r w:rsidR="007C0837">
        <w:rPr>
          <w:rFonts w:ascii="Book Antiqua" w:hAnsi="Book Antiqua"/>
          <w:sz w:val="22"/>
          <w:szCs w:val="22"/>
        </w:rPr>
        <w:t>three-story</w:t>
      </w:r>
      <w:r w:rsidR="00AC285D">
        <w:rPr>
          <w:rFonts w:ascii="Book Antiqua" w:hAnsi="Book Antiqua"/>
          <w:sz w:val="22"/>
          <w:szCs w:val="22"/>
        </w:rPr>
        <w:t xml:space="preserve"> </w:t>
      </w:r>
      <w:r w:rsidRPr="00AC285D">
        <w:rPr>
          <w:rFonts w:ascii="Book Antiqua" w:hAnsi="Book Antiqua"/>
          <w:sz w:val="22"/>
          <w:szCs w:val="22"/>
        </w:rPr>
        <w:t>private house located in Brooklyn, NY.</w:t>
      </w:r>
    </w:p>
    <w:p w:rsidR="00834610" w:rsidRPr="00AC285D" w:rsidRDefault="00BC276E" w:rsidP="007C0837">
      <w:pPr>
        <w:pStyle w:val="ListParagraph"/>
        <w:widowControl w:val="0"/>
        <w:numPr>
          <w:ilvl w:val="0"/>
          <w:numId w:val="1"/>
        </w:numPr>
        <w:spacing w:line="480" w:lineRule="auto"/>
        <w:ind w:left="0" w:firstLine="0"/>
        <w:rPr>
          <w:rFonts w:ascii="Book Antiqua" w:hAnsi="Book Antiqua"/>
          <w:sz w:val="22"/>
          <w:szCs w:val="22"/>
        </w:rPr>
      </w:pPr>
      <w:r>
        <w:rPr>
          <w:rFonts w:ascii="Book Antiqua" w:hAnsi="Book Antiqua"/>
          <w:sz w:val="22"/>
          <w:szCs w:val="22"/>
        </w:rPr>
        <w:t xml:space="preserve">At the time, </w:t>
      </w:r>
      <w:r w:rsidR="007C0837">
        <w:rPr>
          <w:rFonts w:ascii="Book Antiqua" w:hAnsi="Book Antiqua"/>
          <w:sz w:val="22"/>
          <w:szCs w:val="22"/>
        </w:rPr>
        <w:t>the defendant</w:t>
      </w:r>
      <w:r>
        <w:rPr>
          <w:rFonts w:ascii="Book Antiqua" w:hAnsi="Book Antiqua"/>
          <w:sz w:val="22"/>
          <w:szCs w:val="22"/>
        </w:rPr>
        <w:t>s in this action</w:t>
      </w:r>
      <w:r w:rsidR="007C0837">
        <w:rPr>
          <w:rFonts w:ascii="Book Antiqua" w:hAnsi="Book Antiqua"/>
          <w:sz w:val="22"/>
          <w:szCs w:val="22"/>
        </w:rPr>
        <w:t xml:space="preserve"> owned the house</w:t>
      </w:r>
      <w:r w:rsidR="00834610">
        <w:rPr>
          <w:rFonts w:ascii="Book Antiqua" w:hAnsi="Book Antiqua"/>
          <w:sz w:val="22"/>
          <w:szCs w:val="22"/>
        </w:rPr>
        <w:t xml:space="preserve">. I was a tenant in the building and paid rent to him. </w:t>
      </w:r>
      <w:r w:rsidR="000B6B10">
        <w:rPr>
          <w:rFonts w:ascii="Book Antiqua" w:hAnsi="Book Antiqua"/>
          <w:sz w:val="22"/>
          <w:szCs w:val="22"/>
        </w:rPr>
        <w:t xml:space="preserve">I had been living in the building for at least three years prior to the accident. </w:t>
      </w:r>
    </w:p>
    <w:p w:rsidR="009C48E3" w:rsidRDefault="00AC285D" w:rsidP="007C0837">
      <w:pPr>
        <w:pStyle w:val="ListParagraph"/>
        <w:widowControl w:val="0"/>
        <w:numPr>
          <w:ilvl w:val="0"/>
          <w:numId w:val="1"/>
        </w:numPr>
        <w:spacing w:line="480" w:lineRule="auto"/>
        <w:ind w:left="0" w:firstLine="0"/>
        <w:rPr>
          <w:rFonts w:ascii="Book Antiqua" w:hAnsi="Book Antiqua"/>
          <w:sz w:val="22"/>
          <w:szCs w:val="22"/>
        </w:rPr>
      </w:pPr>
      <w:r>
        <w:rPr>
          <w:rFonts w:ascii="Book Antiqua" w:hAnsi="Book Antiqua"/>
          <w:sz w:val="22"/>
          <w:szCs w:val="22"/>
        </w:rPr>
        <w:t xml:space="preserve">On April 10, 2011, at approximately 8:30 AM, I was injured while residing at that building.  The accident occurred on the </w:t>
      </w:r>
      <w:r w:rsidR="007C0837">
        <w:rPr>
          <w:rFonts w:ascii="Book Antiqua" w:hAnsi="Book Antiqua"/>
          <w:sz w:val="22"/>
          <w:szCs w:val="22"/>
        </w:rPr>
        <w:t>staircase</w:t>
      </w:r>
      <w:r>
        <w:rPr>
          <w:rFonts w:ascii="Book Antiqua" w:hAnsi="Book Antiqua"/>
          <w:sz w:val="22"/>
          <w:szCs w:val="22"/>
        </w:rPr>
        <w:t xml:space="preserve"> between the second and first floor of the house. </w:t>
      </w:r>
      <w:r w:rsidR="00834610">
        <w:rPr>
          <w:rFonts w:ascii="Book Antiqua" w:hAnsi="Book Antiqua"/>
          <w:sz w:val="22"/>
          <w:szCs w:val="22"/>
        </w:rPr>
        <w:t xml:space="preserve">This staircase is the only staircase in the building. </w:t>
      </w:r>
    </w:p>
    <w:p w:rsidR="000B6B10" w:rsidRPr="00A368BE" w:rsidRDefault="000B6B10" w:rsidP="007C0837">
      <w:pPr>
        <w:pStyle w:val="ListParagraph"/>
        <w:widowControl w:val="0"/>
        <w:numPr>
          <w:ilvl w:val="0"/>
          <w:numId w:val="1"/>
        </w:numPr>
        <w:spacing w:line="480" w:lineRule="auto"/>
        <w:ind w:left="0" w:firstLine="0"/>
        <w:rPr>
          <w:rFonts w:ascii="Book Antiqua" w:hAnsi="Book Antiqua"/>
          <w:sz w:val="22"/>
          <w:szCs w:val="22"/>
        </w:rPr>
      </w:pPr>
      <w:r>
        <w:rPr>
          <w:rFonts w:ascii="Book Antiqua" w:hAnsi="Book Antiqua"/>
          <w:sz w:val="22"/>
          <w:szCs w:val="22"/>
        </w:rPr>
        <w:t xml:space="preserve">On the second floor, </w:t>
      </w:r>
      <w:r w:rsidR="00A368BE">
        <w:rPr>
          <w:rFonts w:ascii="Book Antiqua" w:hAnsi="Book Antiqua"/>
          <w:sz w:val="22"/>
          <w:szCs w:val="22"/>
        </w:rPr>
        <w:t xml:space="preserve">there </w:t>
      </w:r>
      <w:r w:rsidR="00164CAA" w:rsidRPr="00A368BE">
        <w:rPr>
          <w:rFonts w:ascii="Book Antiqua" w:hAnsi="Book Antiqua"/>
          <w:sz w:val="22"/>
          <w:szCs w:val="22"/>
        </w:rPr>
        <w:t xml:space="preserve">was a banister that included a series of thin </w:t>
      </w:r>
      <w:r w:rsidR="007C0837" w:rsidRPr="00A368BE">
        <w:rPr>
          <w:rFonts w:ascii="Book Antiqua" w:hAnsi="Book Antiqua"/>
          <w:sz w:val="22"/>
          <w:szCs w:val="22"/>
        </w:rPr>
        <w:t>rails, slats</w:t>
      </w:r>
      <w:r w:rsidRPr="00A368BE">
        <w:rPr>
          <w:rFonts w:ascii="Book Antiqua" w:hAnsi="Book Antiqua"/>
          <w:sz w:val="22"/>
          <w:szCs w:val="22"/>
        </w:rPr>
        <w:t xml:space="preserve"> or pickets (all three words adequately describe it but in my deposition [pg. 40] I agreed to the word “pickets”) </w:t>
      </w:r>
      <w:r w:rsidR="00164CAA" w:rsidRPr="00A368BE">
        <w:rPr>
          <w:rFonts w:ascii="Book Antiqua" w:hAnsi="Book Antiqua"/>
          <w:sz w:val="22"/>
          <w:szCs w:val="22"/>
        </w:rPr>
        <w:t xml:space="preserve"> that extended from the handrail </w:t>
      </w:r>
      <w:r w:rsidRPr="00A368BE">
        <w:rPr>
          <w:rFonts w:ascii="Book Antiqua" w:hAnsi="Book Antiqua"/>
          <w:sz w:val="22"/>
          <w:szCs w:val="22"/>
        </w:rPr>
        <w:t xml:space="preserve">(railing) </w:t>
      </w:r>
      <w:r w:rsidR="00164CAA" w:rsidRPr="00A368BE">
        <w:rPr>
          <w:rFonts w:ascii="Book Antiqua" w:hAnsi="Book Antiqua"/>
          <w:sz w:val="22"/>
          <w:szCs w:val="22"/>
        </w:rPr>
        <w:t>at t</w:t>
      </w:r>
      <w:r w:rsidRPr="00A368BE">
        <w:rPr>
          <w:rFonts w:ascii="Book Antiqua" w:hAnsi="Book Antiqua"/>
          <w:sz w:val="22"/>
          <w:szCs w:val="22"/>
        </w:rPr>
        <w:t xml:space="preserve">he top of the banister to the floor of the second floor. The Purpose of the banister was to prevent people from </w:t>
      </w:r>
      <w:r w:rsidR="007C0837" w:rsidRPr="00A368BE">
        <w:rPr>
          <w:rFonts w:ascii="Book Antiqua" w:hAnsi="Book Antiqua"/>
          <w:sz w:val="22"/>
          <w:szCs w:val="22"/>
        </w:rPr>
        <w:t>falling</w:t>
      </w:r>
      <w:r w:rsidRPr="00A368BE">
        <w:rPr>
          <w:rFonts w:ascii="Book Antiqua" w:hAnsi="Book Antiqua"/>
          <w:sz w:val="22"/>
          <w:szCs w:val="22"/>
        </w:rPr>
        <w:t xml:space="preserve"> from the second f</w:t>
      </w:r>
      <w:r w:rsidR="007C0837">
        <w:rPr>
          <w:rFonts w:ascii="Book Antiqua" w:hAnsi="Book Antiqua"/>
          <w:sz w:val="22"/>
          <w:szCs w:val="22"/>
        </w:rPr>
        <w:t xml:space="preserve">loor into the staircase itself and to provide support while walking down the stairs. </w:t>
      </w:r>
    </w:p>
    <w:p w:rsidR="00B013A5" w:rsidRDefault="000B6B10" w:rsidP="007C0837">
      <w:pPr>
        <w:pStyle w:val="ListParagraph"/>
        <w:widowControl w:val="0"/>
        <w:numPr>
          <w:ilvl w:val="0"/>
          <w:numId w:val="1"/>
        </w:numPr>
        <w:spacing w:line="480" w:lineRule="auto"/>
        <w:ind w:left="0" w:firstLine="0"/>
        <w:rPr>
          <w:rFonts w:ascii="Book Antiqua" w:hAnsi="Book Antiqua"/>
          <w:sz w:val="22"/>
          <w:szCs w:val="22"/>
        </w:rPr>
      </w:pPr>
      <w:r w:rsidRPr="000B6B10">
        <w:rPr>
          <w:rFonts w:ascii="Book Antiqua" w:hAnsi="Book Antiqua"/>
          <w:sz w:val="22"/>
          <w:szCs w:val="22"/>
        </w:rPr>
        <w:t xml:space="preserve">This second floor banister was in disrepair as it was missing a number of rails, leaving at </w:t>
      </w:r>
      <w:r w:rsidRPr="000B6B10">
        <w:rPr>
          <w:rFonts w:ascii="Book Antiqua" w:hAnsi="Book Antiqua"/>
          <w:sz w:val="22"/>
          <w:szCs w:val="22"/>
        </w:rPr>
        <w:lastRenderedPageBreak/>
        <w:t xml:space="preserve">least one gap between the rails. </w:t>
      </w:r>
      <w:r w:rsidR="00B013A5">
        <w:rPr>
          <w:rFonts w:ascii="Book Antiqua" w:hAnsi="Book Antiqua"/>
          <w:sz w:val="22"/>
          <w:szCs w:val="22"/>
        </w:rPr>
        <w:t xml:space="preserve">In addition, the other rails were loose and would, upon </w:t>
      </w:r>
      <w:r w:rsidR="007C0837">
        <w:rPr>
          <w:rFonts w:ascii="Book Antiqua" w:hAnsi="Book Antiqua"/>
          <w:sz w:val="22"/>
          <w:szCs w:val="22"/>
        </w:rPr>
        <w:t>occasion</w:t>
      </w:r>
      <w:r w:rsidR="00B013A5">
        <w:rPr>
          <w:rFonts w:ascii="Book Antiqua" w:hAnsi="Book Antiqua"/>
          <w:sz w:val="22"/>
          <w:szCs w:val="22"/>
        </w:rPr>
        <w:t>, fall out of the banister.</w:t>
      </w:r>
    </w:p>
    <w:p w:rsidR="00A368BE" w:rsidRDefault="007C0837" w:rsidP="007C0837">
      <w:pPr>
        <w:pStyle w:val="ListParagraph"/>
        <w:widowControl w:val="0"/>
        <w:numPr>
          <w:ilvl w:val="0"/>
          <w:numId w:val="1"/>
        </w:numPr>
        <w:spacing w:line="480" w:lineRule="auto"/>
        <w:ind w:left="0" w:firstLine="0"/>
        <w:rPr>
          <w:rFonts w:ascii="Book Antiqua" w:hAnsi="Book Antiqua"/>
          <w:sz w:val="22"/>
          <w:szCs w:val="22"/>
        </w:rPr>
      </w:pPr>
      <w:r w:rsidRPr="000B6B10">
        <w:rPr>
          <w:rFonts w:ascii="Book Antiqua" w:hAnsi="Book Antiqua"/>
          <w:sz w:val="22"/>
          <w:szCs w:val="22"/>
        </w:rPr>
        <w:t>Previously</w:t>
      </w:r>
      <w:r w:rsidR="000B6B10" w:rsidRPr="000B6B10">
        <w:rPr>
          <w:rFonts w:ascii="Book Antiqua" w:hAnsi="Book Antiqua"/>
          <w:sz w:val="22"/>
          <w:szCs w:val="22"/>
        </w:rPr>
        <w:t xml:space="preserve"> I had complained to Mr. Ward </w:t>
      </w:r>
      <w:r w:rsidR="000B6B10">
        <w:rPr>
          <w:rFonts w:ascii="Book Antiqua" w:hAnsi="Book Antiqua"/>
          <w:sz w:val="22"/>
          <w:szCs w:val="22"/>
        </w:rPr>
        <w:t>about the missing/broken rails</w:t>
      </w:r>
      <w:r w:rsidR="00A368BE">
        <w:rPr>
          <w:rFonts w:ascii="Book Antiqua" w:hAnsi="Book Antiqua"/>
          <w:sz w:val="22"/>
          <w:szCs w:val="22"/>
        </w:rPr>
        <w:t xml:space="preserve">. </w:t>
      </w:r>
      <w:r>
        <w:rPr>
          <w:rFonts w:ascii="Book Antiqua" w:hAnsi="Book Antiqua"/>
          <w:sz w:val="22"/>
          <w:szCs w:val="22"/>
        </w:rPr>
        <w:t xml:space="preserve">These complaints were made to him repeatedly when he came by to pick up the rent and check on the condition of his building. </w:t>
      </w:r>
      <w:r w:rsidR="00A368BE">
        <w:rPr>
          <w:rFonts w:ascii="Book Antiqua" w:hAnsi="Book Antiqua"/>
          <w:sz w:val="22"/>
          <w:szCs w:val="22"/>
        </w:rPr>
        <w:t xml:space="preserve">He would check </w:t>
      </w:r>
      <w:r>
        <w:rPr>
          <w:rFonts w:ascii="Book Antiqua" w:hAnsi="Book Antiqua"/>
          <w:sz w:val="22"/>
          <w:szCs w:val="22"/>
        </w:rPr>
        <w:t>all of the rails and the banister including the loose ones,</w:t>
      </w:r>
      <w:r w:rsidR="00A368BE">
        <w:rPr>
          <w:rFonts w:ascii="Book Antiqua" w:hAnsi="Book Antiqua"/>
          <w:sz w:val="22"/>
          <w:szCs w:val="22"/>
        </w:rPr>
        <w:t xml:space="preserve"> state that it had always been like that since he lived in the house and not repair them. This pattern continued even as the rails began to fall out of the banister over the years. </w:t>
      </w:r>
    </w:p>
    <w:p w:rsidR="00B013A5" w:rsidRDefault="00682616" w:rsidP="007C0837">
      <w:pPr>
        <w:pStyle w:val="ListParagraph"/>
        <w:widowControl w:val="0"/>
        <w:numPr>
          <w:ilvl w:val="0"/>
          <w:numId w:val="1"/>
        </w:numPr>
        <w:spacing w:line="480" w:lineRule="auto"/>
        <w:ind w:left="0" w:firstLine="0"/>
        <w:rPr>
          <w:rFonts w:ascii="Book Antiqua" w:hAnsi="Book Antiqua"/>
          <w:sz w:val="22"/>
          <w:szCs w:val="22"/>
        </w:rPr>
      </w:pPr>
      <w:r w:rsidRPr="00B013A5">
        <w:rPr>
          <w:rFonts w:ascii="Book Antiqua" w:hAnsi="Book Antiqua"/>
          <w:sz w:val="22"/>
          <w:szCs w:val="22"/>
        </w:rPr>
        <w:t xml:space="preserve">On the morning of the accident, I was descending from the second floor to the first floor. The top spot had a little bit of a weak spot in it. I was wearing leather shoes at the time. My shoe slipped down the </w:t>
      </w:r>
      <w:r w:rsidR="007C0837" w:rsidRPr="00B013A5">
        <w:rPr>
          <w:rFonts w:ascii="Book Antiqua" w:hAnsi="Book Antiqua"/>
          <w:sz w:val="22"/>
          <w:szCs w:val="22"/>
        </w:rPr>
        <w:t>stair</w:t>
      </w:r>
      <w:r w:rsidRPr="00B013A5">
        <w:rPr>
          <w:rFonts w:ascii="Book Antiqua" w:hAnsi="Book Antiqua"/>
          <w:sz w:val="22"/>
          <w:szCs w:val="22"/>
        </w:rPr>
        <w:t xml:space="preserve">, my heel hit the top of the stair and then I lost my balance and fell forward. The banister at issue was on my right; to my left was a solid wall. </w:t>
      </w:r>
      <w:r w:rsidR="00B013A5" w:rsidRPr="00B013A5">
        <w:rPr>
          <w:rFonts w:ascii="Book Antiqua" w:hAnsi="Book Antiqua"/>
          <w:sz w:val="22"/>
          <w:szCs w:val="22"/>
        </w:rPr>
        <w:t xml:space="preserve"> </w:t>
      </w:r>
    </w:p>
    <w:p w:rsidR="00B013A5" w:rsidRDefault="00B013A5" w:rsidP="007C0837">
      <w:pPr>
        <w:pStyle w:val="ListParagraph"/>
        <w:widowControl w:val="0"/>
        <w:numPr>
          <w:ilvl w:val="0"/>
          <w:numId w:val="1"/>
        </w:numPr>
        <w:spacing w:line="480" w:lineRule="auto"/>
        <w:ind w:left="0" w:firstLine="0"/>
        <w:rPr>
          <w:rFonts w:ascii="Book Antiqua" w:hAnsi="Book Antiqua"/>
          <w:sz w:val="22"/>
          <w:szCs w:val="22"/>
        </w:rPr>
      </w:pPr>
      <w:r>
        <w:rPr>
          <w:rFonts w:ascii="Book Antiqua" w:hAnsi="Book Antiqua"/>
          <w:sz w:val="22"/>
          <w:szCs w:val="22"/>
        </w:rPr>
        <w:t xml:space="preserve">As I lost my balance, I reached out with my right hand to grab one of the slats that were part of the banister. It gave way so I had nothing to stop my fall. As a result, I fell forward down the steps. </w:t>
      </w:r>
    </w:p>
    <w:p w:rsidR="000B6B10" w:rsidRDefault="00B013A5" w:rsidP="007C0837">
      <w:pPr>
        <w:pStyle w:val="ListParagraph"/>
        <w:widowControl w:val="0"/>
        <w:numPr>
          <w:ilvl w:val="0"/>
          <w:numId w:val="1"/>
        </w:numPr>
        <w:spacing w:line="480" w:lineRule="auto"/>
        <w:ind w:left="0" w:firstLine="0"/>
        <w:rPr>
          <w:rFonts w:ascii="Book Antiqua" w:hAnsi="Book Antiqua"/>
          <w:sz w:val="22"/>
          <w:szCs w:val="22"/>
        </w:rPr>
      </w:pPr>
      <w:r>
        <w:rPr>
          <w:rFonts w:ascii="Book Antiqua" w:hAnsi="Book Antiqua"/>
          <w:sz w:val="22"/>
          <w:szCs w:val="22"/>
        </w:rPr>
        <w:t>T</w:t>
      </w:r>
      <w:r w:rsidR="00682616" w:rsidRPr="00B013A5">
        <w:rPr>
          <w:rFonts w:ascii="Book Antiqua" w:hAnsi="Book Antiqua"/>
          <w:sz w:val="22"/>
          <w:szCs w:val="22"/>
        </w:rPr>
        <w:t xml:space="preserve">here had been a rail affixed to the </w:t>
      </w:r>
      <w:r>
        <w:rPr>
          <w:rFonts w:ascii="Book Antiqua" w:hAnsi="Book Antiqua"/>
          <w:sz w:val="22"/>
          <w:szCs w:val="22"/>
        </w:rPr>
        <w:t>wall</w:t>
      </w:r>
      <w:r w:rsidRPr="00B013A5">
        <w:rPr>
          <w:rFonts w:ascii="Book Antiqua" w:hAnsi="Book Antiqua"/>
          <w:sz w:val="22"/>
          <w:szCs w:val="22"/>
        </w:rPr>
        <w:t xml:space="preserve"> and </w:t>
      </w:r>
      <w:r w:rsidR="007C0837" w:rsidRPr="00B013A5">
        <w:rPr>
          <w:rFonts w:ascii="Book Antiqua" w:hAnsi="Book Antiqua"/>
          <w:sz w:val="22"/>
          <w:szCs w:val="22"/>
        </w:rPr>
        <w:t>continuing</w:t>
      </w:r>
      <w:r w:rsidRPr="00B013A5">
        <w:rPr>
          <w:rFonts w:ascii="Book Antiqua" w:hAnsi="Book Antiqua"/>
          <w:sz w:val="22"/>
          <w:szCs w:val="22"/>
        </w:rPr>
        <w:t xml:space="preserve"> down to first floor (on my right) </w:t>
      </w:r>
      <w:r w:rsidR="00682616" w:rsidRPr="00B013A5">
        <w:rPr>
          <w:rFonts w:ascii="Book Antiqua" w:hAnsi="Book Antiqua"/>
          <w:sz w:val="22"/>
          <w:szCs w:val="22"/>
        </w:rPr>
        <w:t xml:space="preserve">at the time of the accident, it was not affixed to the </w:t>
      </w:r>
      <w:r>
        <w:rPr>
          <w:rFonts w:ascii="Book Antiqua" w:hAnsi="Book Antiqua"/>
          <w:sz w:val="22"/>
          <w:szCs w:val="22"/>
        </w:rPr>
        <w:t>wall</w:t>
      </w:r>
      <w:r w:rsidRPr="00B013A5">
        <w:rPr>
          <w:rFonts w:ascii="Book Antiqua" w:hAnsi="Book Antiqua"/>
          <w:sz w:val="22"/>
          <w:szCs w:val="22"/>
        </w:rPr>
        <w:t xml:space="preserve"> or anything else. </w:t>
      </w:r>
      <w:r w:rsidR="00682616" w:rsidRPr="00B013A5">
        <w:rPr>
          <w:rFonts w:ascii="Book Antiqua" w:hAnsi="Book Antiqua"/>
          <w:sz w:val="22"/>
          <w:szCs w:val="22"/>
        </w:rPr>
        <w:t>. It was on the stairs</w:t>
      </w:r>
      <w:r>
        <w:rPr>
          <w:rFonts w:ascii="Book Antiqua" w:hAnsi="Book Antiqua"/>
          <w:sz w:val="22"/>
          <w:szCs w:val="22"/>
        </w:rPr>
        <w:t>.</w:t>
      </w:r>
    </w:p>
    <w:p w:rsidR="007C0837" w:rsidRDefault="002F063D" w:rsidP="007C0837">
      <w:pPr>
        <w:pStyle w:val="ListParagraph"/>
        <w:widowControl w:val="0"/>
        <w:numPr>
          <w:ilvl w:val="0"/>
          <w:numId w:val="1"/>
        </w:numPr>
        <w:spacing w:line="480" w:lineRule="auto"/>
        <w:ind w:left="0" w:firstLine="0"/>
        <w:rPr>
          <w:rFonts w:ascii="Book Antiqua" w:hAnsi="Book Antiqua"/>
          <w:sz w:val="22"/>
          <w:szCs w:val="22"/>
        </w:rPr>
      </w:pPr>
      <w:r>
        <w:rPr>
          <w:rFonts w:ascii="Book Antiqua" w:hAnsi="Book Antiqua"/>
          <w:sz w:val="22"/>
          <w:szCs w:val="22"/>
        </w:rPr>
        <w:t xml:space="preserve">I fell all the way down the first floor and banged my head onto the solid wall that was at end of the staircase. </w:t>
      </w:r>
      <w:r w:rsidR="00834610">
        <w:rPr>
          <w:rFonts w:ascii="Book Antiqua" w:hAnsi="Book Antiqua"/>
          <w:sz w:val="22"/>
          <w:szCs w:val="22"/>
        </w:rPr>
        <w:t xml:space="preserve"> </w:t>
      </w:r>
    </w:p>
    <w:p w:rsidR="007C0837" w:rsidRPr="007C0837" w:rsidRDefault="007C0837" w:rsidP="007C0837">
      <w:pPr>
        <w:pStyle w:val="ListParagraph"/>
        <w:widowControl w:val="0"/>
        <w:numPr>
          <w:ilvl w:val="0"/>
          <w:numId w:val="1"/>
        </w:numPr>
        <w:spacing w:line="480" w:lineRule="auto"/>
        <w:ind w:left="0" w:firstLine="0"/>
        <w:rPr>
          <w:rFonts w:ascii="Book Antiqua" w:hAnsi="Book Antiqua"/>
          <w:sz w:val="22"/>
          <w:szCs w:val="22"/>
        </w:rPr>
      </w:pPr>
      <w:r w:rsidRPr="007C0837">
        <w:rPr>
          <w:rFonts w:ascii="Book Antiqua" w:hAnsi="Book Antiqua"/>
          <w:sz w:val="22"/>
          <w:szCs w:val="22"/>
        </w:rPr>
        <w:t>Had the banister and its</w:t>
      </w:r>
      <w:r>
        <w:rPr>
          <w:rFonts w:ascii="Book Antiqua" w:hAnsi="Book Antiqua"/>
          <w:sz w:val="22"/>
          <w:szCs w:val="22"/>
        </w:rPr>
        <w:t>’</w:t>
      </w:r>
      <w:r w:rsidRPr="007C0837">
        <w:rPr>
          <w:rFonts w:ascii="Book Antiqua" w:hAnsi="Book Antiqua"/>
          <w:sz w:val="22"/>
          <w:szCs w:val="22"/>
        </w:rPr>
        <w:t xml:space="preserve"> slats been in good repair, I would not have fallen that day.</w:t>
      </w:r>
    </w:p>
    <w:p w:rsidR="007C0837" w:rsidRDefault="007C0837" w:rsidP="007C0837">
      <w:pPr>
        <w:rPr>
          <w:rFonts w:ascii="Book Antiqua" w:hAnsi="Book Antiqu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7C0837" w:rsidTr="007C0837">
        <w:tc>
          <w:tcPr>
            <w:tcW w:w="4788" w:type="dxa"/>
          </w:tcPr>
          <w:p w:rsidR="007C0837" w:rsidRDefault="007C0837" w:rsidP="007C0837">
            <w:pPr>
              <w:rPr>
                <w:rFonts w:ascii="Book Antiqua" w:hAnsi="Book Antiqua"/>
                <w:sz w:val="22"/>
                <w:szCs w:val="22"/>
              </w:rPr>
            </w:pPr>
            <w:r>
              <w:rPr>
                <w:rFonts w:ascii="Book Antiqua" w:hAnsi="Book Antiqua"/>
                <w:sz w:val="22"/>
                <w:szCs w:val="22"/>
              </w:rPr>
              <w:t>Affirmed November _____, 2014</w:t>
            </w:r>
          </w:p>
          <w:p w:rsidR="007C0837" w:rsidRDefault="007C0837" w:rsidP="007C0837">
            <w:pPr>
              <w:rPr>
                <w:rFonts w:ascii="Book Antiqua" w:hAnsi="Book Antiqua"/>
                <w:sz w:val="22"/>
                <w:szCs w:val="22"/>
              </w:rPr>
            </w:pPr>
          </w:p>
          <w:p w:rsidR="007C0837" w:rsidRDefault="007C0837" w:rsidP="007C0837">
            <w:pPr>
              <w:rPr>
                <w:rFonts w:ascii="Book Antiqua" w:hAnsi="Book Antiqua"/>
                <w:sz w:val="22"/>
                <w:szCs w:val="22"/>
              </w:rPr>
            </w:pPr>
          </w:p>
          <w:p w:rsidR="007C0837" w:rsidRDefault="007C0837" w:rsidP="007C0837">
            <w:pPr>
              <w:rPr>
                <w:rFonts w:ascii="Book Antiqua" w:hAnsi="Book Antiqua"/>
                <w:sz w:val="22"/>
                <w:szCs w:val="22"/>
              </w:rPr>
            </w:pPr>
            <w:r>
              <w:rPr>
                <w:rFonts w:ascii="Book Antiqua" w:hAnsi="Book Antiqua"/>
                <w:sz w:val="22"/>
                <w:szCs w:val="22"/>
              </w:rPr>
              <w:t>________________________________</w:t>
            </w:r>
          </w:p>
          <w:p w:rsidR="007C0837" w:rsidRDefault="007C0837" w:rsidP="007C0837">
            <w:pPr>
              <w:rPr>
                <w:rFonts w:ascii="Book Antiqua" w:hAnsi="Book Antiqua"/>
                <w:sz w:val="22"/>
                <w:szCs w:val="22"/>
              </w:rPr>
            </w:pPr>
            <w:r>
              <w:rPr>
                <w:rFonts w:ascii="Book Antiqua" w:hAnsi="Book Antiqua"/>
                <w:sz w:val="22"/>
                <w:szCs w:val="22"/>
              </w:rPr>
              <w:t>Notary Public</w:t>
            </w:r>
          </w:p>
        </w:tc>
        <w:tc>
          <w:tcPr>
            <w:tcW w:w="4788" w:type="dxa"/>
          </w:tcPr>
          <w:p w:rsidR="007C0837" w:rsidRDefault="007C0837" w:rsidP="007C0837">
            <w:pPr>
              <w:rPr>
                <w:rFonts w:ascii="Book Antiqua" w:hAnsi="Book Antiqua"/>
                <w:sz w:val="22"/>
                <w:szCs w:val="22"/>
              </w:rPr>
            </w:pPr>
          </w:p>
          <w:p w:rsidR="007C0837" w:rsidRDefault="007C0837" w:rsidP="007C0837">
            <w:pPr>
              <w:rPr>
                <w:rFonts w:ascii="Book Antiqua" w:hAnsi="Book Antiqua"/>
                <w:sz w:val="22"/>
                <w:szCs w:val="22"/>
              </w:rPr>
            </w:pPr>
          </w:p>
          <w:p w:rsidR="007C0837" w:rsidRDefault="007C0837" w:rsidP="007C0837">
            <w:pPr>
              <w:rPr>
                <w:rFonts w:ascii="Book Antiqua" w:hAnsi="Book Antiqua"/>
                <w:sz w:val="22"/>
                <w:szCs w:val="22"/>
              </w:rPr>
            </w:pPr>
          </w:p>
          <w:p w:rsidR="007C0837" w:rsidRDefault="007C0837" w:rsidP="007C0837">
            <w:pPr>
              <w:rPr>
                <w:rFonts w:ascii="Book Antiqua" w:hAnsi="Book Antiqua"/>
                <w:sz w:val="22"/>
                <w:szCs w:val="22"/>
              </w:rPr>
            </w:pPr>
            <w:r>
              <w:rPr>
                <w:rFonts w:ascii="Book Antiqua" w:hAnsi="Book Antiqua"/>
                <w:sz w:val="22"/>
                <w:szCs w:val="22"/>
              </w:rPr>
              <w:t>_____________________________________</w:t>
            </w:r>
          </w:p>
          <w:p w:rsidR="007C0837" w:rsidRDefault="007C0837" w:rsidP="007C0837">
            <w:pPr>
              <w:rPr>
                <w:rFonts w:ascii="Book Antiqua" w:hAnsi="Book Antiqua"/>
                <w:sz w:val="22"/>
                <w:szCs w:val="22"/>
              </w:rPr>
            </w:pPr>
            <w:r>
              <w:rPr>
                <w:rFonts w:ascii="Book Antiqua" w:hAnsi="Book Antiqua"/>
                <w:sz w:val="22"/>
                <w:szCs w:val="22"/>
              </w:rPr>
              <w:t>Ruben Safir</w:t>
            </w:r>
          </w:p>
        </w:tc>
      </w:tr>
    </w:tbl>
    <w:p w:rsidR="007C0837" w:rsidRPr="007C0837" w:rsidRDefault="007C0837" w:rsidP="007C0837">
      <w:pPr>
        <w:rPr>
          <w:rFonts w:ascii="Book Antiqua" w:hAnsi="Book Antiqua"/>
          <w:sz w:val="22"/>
          <w:szCs w:val="22"/>
        </w:rPr>
      </w:pPr>
    </w:p>
    <w:sectPr w:rsidR="007C0837" w:rsidRPr="007C0837" w:rsidSect="000121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38477B"/>
    <w:multiLevelType w:val="hybridMultilevel"/>
    <w:tmpl w:val="FD402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9C48E3"/>
    <w:rsid w:val="0001211B"/>
    <w:rsid w:val="000B6B10"/>
    <w:rsid w:val="00164CAA"/>
    <w:rsid w:val="002B2911"/>
    <w:rsid w:val="002F063D"/>
    <w:rsid w:val="00326810"/>
    <w:rsid w:val="004E0A5E"/>
    <w:rsid w:val="00517EC6"/>
    <w:rsid w:val="005D1497"/>
    <w:rsid w:val="00655A1E"/>
    <w:rsid w:val="00682616"/>
    <w:rsid w:val="007C0837"/>
    <w:rsid w:val="00834610"/>
    <w:rsid w:val="009C48E3"/>
    <w:rsid w:val="00A368BE"/>
    <w:rsid w:val="00AC285D"/>
    <w:rsid w:val="00B013A5"/>
    <w:rsid w:val="00BC276E"/>
    <w:rsid w:val="00D108E8"/>
    <w:rsid w:val="00DE63E8"/>
    <w:rsid w:val="00E313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8E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C48E3"/>
    <w:pPr>
      <w:keepNext/>
      <w:outlineLvl w:val="0"/>
    </w:pPr>
    <w:rPr>
      <w:rFonts w:ascii="Garamond" w:hAnsi="Garamond"/>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48E3"/>
    <w:rPr>
      <w:rFonts w:ascii="Garamond" w:eastAsia="Times New Roman" w:hAnsi="Garamond" w:cs="Times New Roman"/>
      <w:sz w:val="24"/>
      <w:szCs w:val="20"/>
      <w:u w:val="single"/>
    </w:rPr>
  </w:style>
  <w:style w:type="paragraph" w:styleId="BodyText">
    <w:name w:val="Body Text"/>
    <w:basedOn w:val="Normal"/>
    <w:link w:val="BodyTextChar"/>
    <w:rsid w:val="009C48E3"/>
    <w:pPr>
      <w:spacing w:line="508" w:lineRule="exact"/>
      <w:jc w:val="right"/>
    </w:pPr>
    <w:rPr>
      <w:rFonts w:ascii="Courier New" w:hAnsi="Courier New"/>
      <w:sz w:val="24"/>
    </w:rPr>
  </w:style>
  <w:style w:type="character" w:customStyle="1" w:styleId="BodyTextChar">
    <w:name w:val="Body Text Char"/>
    <w:basedOn w:val="DefaultParagraphFont"/>
    <w:link w:val="BodyText"/>
    <w:rsid w:val="009C48E3"/>
    <w:rPr>
      <w:rFonts w:ascii="Courier New" w:eastAsia="Times New Roman" w:hAnsi="Courier New" w:cs="Times New Roman"/>
      <w:sz w:val="24"/>
      <w:szCs w:val="20"/>
    </w:rPr>
  </w:style>
  <w:style w:type="paragraph" w:customStyle="1" w:styleId="SingleSpacing">
    <w:name w:val="Single Spacing"/>
    <w:basedOn w:val="Normal"/>
    <w:rsid w:val="009C48E3"/>
    <w:pPr>
      <w:spacing w:line="254" w:lineRule="exact"/>
    </w:pPr>
    <w:rPr>
      <w:rFonts w:ascii="Courier New" w:hAnsi="Courier New"/>
    </w:rPr>
  </w:style>
  <w:style w:type="paragraph" w:styleId="ListParagraph">
    <w:name w:val="List Paragraph"/>
    <w:basedOn w:val="Normal"/>
    <w:uiPriority w:val="34"/>
    <w:qFormat/>
    <w:rsid w:val="009C48E3"/>
    <w:pPr>
      <w:ind w:left="720"/>
      <w:contextualSpacing/>
    </w:pPr>
  </w:style>
  <w:style w:type="table" w:styleId="TableGrid">
    <w:name w:val="Table Grid"/>
    <w:basedOn w:val="TableNormal"/>
    <w:uiPriority w:val="59"/>
    <w:rsid w:val="007C0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Hymowitz</dc:creator>
  <cp:lastModifiedBy>Charles Hymowitz</cp:lastModifiedBy>
  <cp:revision>8</cp:revision>
  <dcterms:created xsi:type="dcterms:W3CDTF">2014-11-08T11:23:00Z</dcterms:created>
  <dcterms:modified xsi:type="dcterms:W3CDTF">2014-11-08T23:47:00Z</dcterms:modified>
</cp:coreProperties>
</file>